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20" w:rsidRPr="00147C0D" w:rsidRDefault="003C1B20" w:rsidP="003C1B20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 В чем же состоят нарушения отношений родителей к своему ребенку, которые делают его психологически менее защищенным?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 xml:space="preserve">Прежде, чем рассматривать эти нарушения, следует ввести понятие гармоничных родительских отношений к подростку. И сделать это целесообразно по следующим причинам. При гармоничных отношениях отсутствуют внутрисемейные причины приобщения подростка к наркотикам. </w:t>
      </w:r>
      <w:proofErr w:type="gramStart"/>
      <w:r w:rsidRPr="000D17DC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0D17DC">
        <w:rPr>
          <w:rFonts w:ascii="Times New Roman" w:hAnsi="Times New Roman" w:cs="Times New Roman"/>
          <w:sz w:val="18"/>
          <w:szCs w:val="18"/>
        </w:rPr>
        <w:t xml:space="preserve"> кроме того, семья с гармоничными  родительскими отношениями имеет высокую устойчивость к </w:t>
      </w:r>
      <w:proofErr w:type="spellStart"/>
      <w:r w:rsidRPr="000D17DC">
        <w:rPr>
          <w:rFonts w:ascii="Times New Roman" w:hAnsi="Times New Roman" w:cs="Times New Roman"/>
          <w:sz w:val="18"/>
          <w:szCs w:val="18"/>
        </w:rPr>
        <w:t>внесемейным</w:t>
      </w:r>
      <w:proofErr w:type="spellEnd"/>
      <w:r w:rsidRPr="000D17DC">
        <w:rPr>
          <w:rFonts w:ascii="Times New Roman" w:hAnsi="Times New Roman" w:cs="Times New Roman"/>
          <w:sz w:val="18"/>
          <w:szCs w:val="18"/>
        </w:rPr>
        <w:t xml:space="preserve"> факторам - например, влиянию асоциальных уличных подростковых компаний, употребляющих наркотики.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Опираясь на практический опыт педагогов, психологов и психотерапевтов, гармоничные родительские отношения можно описать так:</w:t>
      </w:r>
    </w:p>
    <w:p w:rsidR="00147C0D" w:rsidRPr="000D17DC" w:rsidRDefault="00147C0D" w:rsidP="00147C0D">
      <w:pPr>
        <w:numPr>
          <w:ilvl w:val="0"/>
          <w:numId w:val="24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родители тепло и нежно относятся к своему ребенку, эмоционально принимая его;</w:t>
      </w:r>
    </w:p>
    <w:p w:rsidR="00147C0D" w:rsidRPr="000D17DC" w:rsidRDefault="00147C0D" w:rsidP="00147C0D">
      <w:pPr>
        <w:numPr>
          <w:ilvl w:val="0"/>
          <w:numId w:val="25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родители понимают возрастные особенности подростка, как поддержать его в трудной ситуации;</w:t>
      </w:r>
    </w:p>
    <w:p w:rsidR="00147C0D" w:rsidRPr="000D17DC" w:rsidRDefault="00147C0D" w:rsidP="00147C0D">
      <w:pPr>
        <w:numPr>
          <w:ilvl w:val="0"/>
          <w:numId w:val="26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родители авторитетны для подростка, серьезно воспринимают его интересы и живут с ним в атмосфере сотрудничества.</w:t>
      </w:r>
    </w:p>
    <w:p w:rsidR="00147C0D" w:rsidRPr="00147C0D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Приведенное описание представляют собой как бы идеальные ответы на вопросы,  которые родитель может задать себе об отношениях со своим ребенком: "Что я чувствую?", "Что я думаю?", "Что я делаю?". Конечно, при условии, что ответы будут даны искренне.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Но отношения родителей к подростку не всегда гармоничны. И чем больше степень дисгармонии отношений, тем выше степень риска приобщения подростка к наркотикам. Можно выделить 3 формы нарушения родительских отношений в семьях, где подростки имели первый опыт употребления наркотиков:</w:t>
      </w:r>
    </w:p>
    <w:p w:rsidR="00147C0D" w:rsidRPr="000D17DC" w:rsidRDefault="00147C0D" w:rsidP="00147C0D">
      <w:pPr>
        <w:numPr>
          <w:ilvl w:val="0"/>
          <w:numId w:val="27"/>
        </w:numPr>
        <w:tabs>
          <w:tab w:val="clear" w:pos="720"/>
          <w:tab w:val="num" w:pos="-142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Первая форма - жестокость в общении с подростком.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 xml:space="preserve">Семьи данной категории неоднородны. Враждебная агрессия проявляется через физическое насилие, словесные оскорбления и унижения; инструментальная агрессия - через воспитание подростка "в ежовых рукавицах". При невротической конфликтности родители разряжают на подростка собственное </w:t>
      </w:r>
      <w:proofErr w:type="spellStart"/>
      <w:r w:rsidRPr="000D17DC">
        <w:rPr>
          <w:rFonts w:ascii="Times New Roman" w:hAnsi="Times New Roman" w:cs="Times New Roman"/>
          <w:sz w:val="18"/>
          <w:szCs w:val="18"/>
        </w:rPr>
        <w:t>внутриличностное</w:t>
      </w:r>
      <w:proofErr w:type="spellEnd"/>
      <w:r w:rsidRPr="000D17DC">
        <w:rPr>
          <w:rFonts w:ascii="Times New Roman" w:hAnsi="Times New Roman" w:cs="Times New Roman"/>
          <w:sz w:val="18"/>
          <w:szCs w:val="18"/>
        </w:rPr>
        <w:t xml:space="preserve"> напряжение. Подросток прибегает к наркотикам, так как он вытолкнут из семьи в асоциальную среду или в иллюзорных поисках недостающего уважения, понимания и тепла.</w:t>
      </w:r>
    </w:p>
    <w:p w:rsidR="00147C0D" w:rsidRPr="000D17DC" w:rsidRDefault="00147C0D" w:rsidP="00147C0D">
      <w:pPr>
        <w:numPr>
          <w:ilvl w:val="0"/>
          <w:numId w:val="28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Вторая форма - непонимание родителями возрастных особенностей ребенка.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lastRenderedPageBreak/>
        <w:t> Самосознание подростка нередко формируется драматично и противоречиво. Возможна ситуация, когда подросток обратится к наркотику, чтобы снять тревожность, которая возникает вследствие бурного сексуального и интеллектуального развития. Родители же неспособны психологически правильно реагировать на ситуацию; ограничиваясь наказаниями, обвинениями и морализацией. Подросток вынужден самостоятельно вырабатывать адекватное отношение к наркотикам.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 Третья форма - низкий авторитет подростка к родителям.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 xml:space="preserve"> Материальное благополучие в семье, хорошее образование родителей, бесконфликтные взаимоотношения в семье не гарантируют </w:t>
      </w:r>
      <w:proofErr w:type="spellStart"/>
      <w:r w:rsidRPr="000D17DC">
        <w:rPr>
          <w:rFonts w:ascii="Times New Roman" w:hAnsi="Times New Roman" w:cs="Times New Roman"/>
          <w:sz w:val="18"/>
          <w:szCs w:val="18"/>
        </w:rPr>
        <w:t>референтное</w:t>
      </w:r>
      <w:proofErr w:type="spellEnd"/>
      <w:r w:rsidRPr="000D17DC">
        <w:rPr>
          <w:rFonts w:ascii="Times New Roman" w:hAnsi="Times New Roman" w:cs="Times New Roman"/>
          <w:sz w:val="18"/>
          <w:szCs w:val="18"/>
        </w:rPr>
        <w:t xml:space="preserve"> отношение подростка к  родителям. В сознании подростка не сформирован внутренний диалог с родителями, их опыт и жизненная позиция не принимаются во внимание. Такой подросток менее  защищен от давления социальной микросреды, где употребляются наркотики.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 xml:space="preserve"> Первая форма семейного неблагополучия может быть прямой причиной приобщения подростка к наркотикам, вторая форма может этому "способствовать" косвенно как </w:t>
      </w:r>
      <w:proofErr w:type="spellStart"/>
      <w:r w:rsidRPr="000D17DC">
        <w:rPr>
          <w:rFonts w:ascii="Times New Roman" w:hAnsi="Times New Roman" w:cs="Times New Roman"/>
          <w:sz w:val="18"/>
          <w:szCs w:val="18"/>
        </w:rPr>
        <w:t>дезорганизующий</w:t>
      </w:r>
      <w:proofErr w:type="spellEnd"/>
      <w:r w:rsidRPr="000D17DC">
        <w:rPr>
          <w:rFonts w:ascii="Times New Roman" w:hAnsi="Times New Roman" w:cs="Times New Roman"/>
          <w:sz w:val="18"/>
          <w:szCs w:val="18"/>
        </w:rPr>
        <w:t xml:space="preserve"> подростка фактор, а при третьей форме из-за созерцательной или попустительской позиции родителей подросток имеет сниженную социальн</w:t>
      </w:r>
      <w:proofErr w:type="gramStart"/>
      <w:r w:rsidRPr="000D17DC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0D17DC">
        <w:rPr>
          <w:rFonts w:ascii="Times New Roman" w:hAnsi="Times New Roman" w:cs="Times New Roman"/>
          <w:sz w:val="18"/>
          <w:szCs w:val="18"/>
        </w:rPr>
        <w:t xml:space="preserve"> психологическую толерантность в отношении наркотиков.</w:t>
      </w:r>
    </w:p>
    <w:p w:rsidR="00774218" w:rsidRDefault="00774218" w:rsidP="00147C0D">
      <w:pPr>
        <w:pStyle w:val="31"/>
        <w:shd w:val="clear" w:color="auto" w:fill="auto"/>
        <w:spacing w:after="0" w:line="140" w:lineRule="atLeast"/>
        <w:ind w:right="23" w:firstLine="0"/>
        <w:rPr>
          <w:sz w:val="22"/>
          <w:szCs w:val="22"/>
        </w:rPr>
      </w:pPr>
    </w:p>
    <w:p w:rsidR="00774218" w:rsidRDefault="00774218" w:rsidP="00583FD1">
      <w:pPr>
        <w:pStyle w:val="31"/>
        <w:shd w:val="clear" w:color="auto" w:fill="auto"/>
        <w:spacing w:after="0" w:line="140" w:lineRule="atLeast"/>
        <w:ind w:right="23" w:firstLine="357"/>
        <w:rPr>
          <w:sz w:val="22"/>
          <w:szCs w:val="22"/>
        </w:rPr>
      </w:pPr>
    </w:p>
    <w:p w:rsidR="0083119B" w:rsidRPr="003C1B20" w:rsidRDefault="00583FD1" w:rsidP="00583FD1">
      <w:pPr>
        <w:pStyle w:val="31"/>
        <w:shd w:val="clear" w:color="auto" w:fill="auto"/>
        <w:spacing w:after="0" w:line="140" w:lineRule="atLeast"/>
        <w:ind w:left="20" w:right="23" w:firstLine="357"/>
        <w:jc w:val="center"/>
        <w:rPr>
          <w:sz w:val="40"/>
          <w:szCs w:val="40"/>
        </w:rPr>
      </w:pPr>
      <w:r w:rsidRPr="000D17DC">
        <w:rPr>
          <w:kern w:val="36"/>
          <w:sz w:val="40"/>
          <w:szCs w:val="40"/>
        </w:rPr>
        <w:t>Родители, знайте, что беспокоит ваших детей, не оставляйте их без внимания!</w:t>
      </w:r>
    </w:p>
    <w:p w:rsidR="00774218" w:rsidRDefault="00774218" w:rsidP="00583FD1">
      <w:pPr>
        <w:pStyle w:val="31"/>
        <w:shd w:val="clear" w:color="auto" w:fill="auto"/>
        <w:spacing w:after="0" w:line="140" w:lineRule="atLeast"/>
        <w:ind w:left="20" w:right="23" w:firstLine="357"/>
        <w:rPr>
          <w:sz w:val="22"/>
          <w:szCs w:val="22"/>
        </w:rPr>
      </w:pPr>
    </w:p>
    <w:p w:rsidR="00ED7EB9" w:rsidRPr="0083119B" w:rsidRDefault="00ED7EB9" w:rsidP="00583FD1">
      <w:pPr>
        <w:pStyle w:val="a4"/>
        <w:shd w:val="clear" w:color="auto" w:fill="auto"/>
        <w:spacing w:after="0" w:line="235" w:lineRule="exact"/>
        <w:ind w:left="20" w:right="20" w:firstLine="360"/>
        <w:jc w:val="center"/>
        <w:rPr>
          <w:sz w:val="20"/>
          <w:szCs w:val="20"/>
        </w:rPr>
      </w:pPr>
      <w:r w:rsidRPr="0083119B">
        <w:rPr>
          <w:sz w:val="20"/>
          <w:szCs w:val="20"/>
        </w:rPr>
        <w:t>Управление соц</w:t>
      </w:r>
      <w:r w:rsidR="007C73F6" w:rsidRPr="0083119B">
        <w:rPr>
          <w:sz w:val="20"/>
          <w:szCs w:val="20"/>
        </w:rPr>
        <w:t xml:space="preserve">иальной </w:t>
      </w:r>
      <w:r w:rsidRPr="0083119B">
        <w:rPr>
          <w:sz w:val="20"/>
          <w:szCs w:val="20"/>
        </w:rPr>
        <w:t>защиты населения находится по адресу: г.</w:t>
      </w:r>
      <w:r w:rsidR="007C73F6" w:rsidRPr="0083119B">
        <w:rPr>
          <w:sz w:val="20"/>
          <w:szCs w:val="20"/>
        </w:rPr>
        <w:t xml:space="preserve"> </w:t>
      </w:r>
      <w:r w:rsidRPr="0083119B">
        <w:rPr>
          <w:sz w:val="20"/>
          <w:szCs w:val="20"/>
        </w:rPr>
        <w:t>Верхнеуральск, ул.</w:t>
      </w:r>
      <w:r w:rsidR="007C73F6" w:rsidRPr="0083119B">
        <w:rPr>
          <w:sz w:val="20"/>
          <w:szCs w:val="20"/>
        </w:rPr>
        <w:t xml:space="preserve"> </w:t>
      </w:r>
      <w:proofErr w:type="gramStart"/>
      <w:r w:rsidRPr="0083119B">
        <w:rPr>
          <w:sz w:val="20"/>
          <w:szCs w:val="20"/>
        </w:rPr>
        <w:t>Советская</w:t>
      </w:r>
      <w:proofErr w:type="gramEnd"/>
      <w:r w:rsidRPr="0083119B">
        <w:rPr>
          <w:sz w:val="20"/>
          <w:szCs w:val="20"/>
        </w:rPr>
        <w:t xml:space="preserve"> 17</w:t>
      </w:r>
    </w:p>
    <w:p w:rsidR="00ED7EB9" w:rsidRPr="0083119B" w:rsidRDefault="00ED7EB9" w:rsidP="00583FD1">
      <w:pPr>
        <w:pStyle w:val="a4"/>
        <w:shd w:val="clear" w:color="auto" w:fill="auto"/>
        <w:spacing w:after="0" w:line="235" w:lineRule="exact"/>
        <w:ind w:left="20" w:right="20" w:firstLine="360"/>
        <w:jc w:val="center"/>
        <w:rPr>
          <w:sz w:val="20"/>
          <w:szCs w:val="20"/>
        </w:rPr>
      </w:pPr>
      <w:r w:rsidRPr="0083119B">
        <w:rPr>
          <w:sz w:val="20"/>
          <w:szCs w:val="20"/>
        </w:rPr>
        <w:t xml:space="preserve">Тел: </w:t>
      </w:r>
      <w:r w:rsidR="0083119B" w:rsidRPr="0083119B">
        <w:rPr>
          <w:sz w:val="20"/>
          <w:szCs w:val="20"/>
        </w:rPr>
        <w:t>8 (35143)</w:t>
      </w:r>
      <w:r w:rsidR="0083119B">
        <w:rPr>
          <w:sz w:val="20"/>
          <w:szCs w:val="20"/>
        </w:rPr>
        <w:t xml:space="preserve"> </w:t>
      </w:r>
      <w:r w:rsidRPr="0083119B">
        <w:rPr>
          <w:sz w:val="20"/>
          <w:szCs w:val="20"/>
        </w:rPr>
        <w:t>2-22-95</w:t>
      </w:r>
    </w:p>
    <w:p w:rsidR="00ED7EB9" w:rsidRDefault="00ED7EB9">
      <w:pPr>
        <w:pStyle w:val="a4"/>
        <w:shd w:val="clear" w:color="auto" w:fill="auto"/>
        <w:spacing w:after="0" w:line="235" w:lineRule="exact"/>
        <w:ind w:left="20" w:right="20" w:firstLine="360"/>
      </w:pPr>
    </w:p>
    <w:p w:rsidR="00774218" w:rsidRDefault="00774218" w:rsidP="0083119B">
      <w:pPr>
        <w:pStyle w:val="a4"/>
        <w:shd w:val="clear" w:color="auto" w:fill="auto"/>
        <w:spacing w:after="0" w:line="235" w:lineRule="exact"/>
        <w:ind w:right="20" w:firstLine="0"/>
      </w:pPr>
    </w:p>
    <w:p w:rsidR="00774218" w:rsidRDefault="00774218" w:rsidP="0083119B">
      <w:pPr>
        <w:pStyle w:val="a4"/>
        <w:shd w:val="clear" w:color="auto" w:fill="auto"/>
        <w:spacing w:after="0" w:line="235" w:lineRule="exact"/>
        <w:ind w:right="20" w:firstLine="0"/>
      </w:pPr>
    </w:p>
    <w:p w:rsidR="0083119B" w:rsidRDefault="0083119B" w:rsidP="0083119B">
      <w:pPr>
        <w:pStyle w:val="a4"/>
        <w:shd w:val="clear" w:color="auto" w:fill="auto"/>
        <w:spacing w:after="0" w:line="235" w:lineRule="exact"/>
        <w:ind w:right="20" w:firstLine="0"/>
      </w:pPr>
    </w:p>
    <w:p w:rsidR="00ED7EB9" w:rsidRDefault="00587337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667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B9" w:rsidRDefault="00ED7EB9">
      <w:pPr>
        <w:rPr>
          <w:color w:val="auto"/>
          <w:sz w:val="2"/>
          <w:szCs w:val="2"/>
        </w:rPr>
      </w:pPr>
    </w:p>
    <w:p w:rsidR="00ED7EB9" w:rsidRPr="00583FD1" w:rsidRDefault="00D76286" w:rsidP="00D76286">
      <w:pPr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D7EB9" w:rsidRPr="00583FD1">
        <w:rPr>
          <w:rFonts w:ascii="Times New Roman" w:hAnsi="Times New Roman" w:cs="Times New Roman"/>
        </w:rPr>
        <w:t>Управление социальной защиты</w:t>
      </w:r>
    </w:p>
    <w:p w:rsidR="00ED7EB9" w:rsidRPr="00583FD1" w:rsidRDefault="00ED7EB9" w:rsidP="00D76286">
      <w:pPr>
        <w:ind w:firstLine="284"/>
        <w:jc w:val="center"/>
        <w:rPr>
          <w:rFonts w:ascii="Times New Roman" w:hAnsi="Times New Roman" w:cs="Times New Roman"/>
        </w:rPr>
      </w:pPr>
      <w:r w:rsidRPr="00583FD1">
        <w:rPr>
          <w:rFonts w:ascii="Times New Roman" w:hAnsi="Times New Roman" w:cs="Times New Roman"/>
        </w:rPr>
        <w:t>населения администрации</w:t>
      </w:r>
    </w:p>
    <w:p w:rsidR="00ED7EB9" w:rsidRPr="00583FD1" w:rsidRDefault="00ED7EB9" w:rsidP="00D76286">
      <w:pPr>
        <w:ind w:firstLine="284"/>
        <w:jc w:val="center"/>
        <w:rPr>
          <w:rFonts w:ascii="Times New Roman" w:hAnsi="Times New Roman" w:cs="Times New Roman"/>
        </w:rPr>
      </w:pPr>
      <w:r w:rsidRPr="00583FD1">
        <w:rPr>
          <w:rFonts w:ascii="Times New Roman" w:hAnsi="Times New Roman" w:cs="Times New Roman"/>
        </w:rPr>
        <w:t>Верхнеуральского муниципального района</w:t>
      </w:r>
    </w:p>
    <w:p w:rsidR="003C1B20" w:rsidRDefault="003C1B20" w:rsidP="00583FD1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583FD1" w:rsidRPr="000D17DC" w:rsidRDefault="00583FD1" w:rsidP="00583FD1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  <w:r w:rsidRPr="000D17DC">
        <w:rPr>
          <w:rFonts w:ascii="Times New Roman" w:hAnsi="Times New Roman" w:cs="Times New Roman"/>
          <w:b/>
          <w:bCs/>
          <w:kern w:val="36"/>
          <w:sz w:val="36"/>
          <w:szCs w:val="36"/>
        </w:rPr>
        <w:t xml:space="preserve">Памятка родителям по профилактике и предупреждению употребления несовершеннолетними наркотических и других </w:t>
      </w:r>
      <w:proofErr w:type="spellStart"/>
      <w:r w:rsidRPr="000D17DC">
        <w:rPr>
          <w:rFonts w:ascii="Times New Roman" w:hAnsi="Times New Roman" w:cs="Times New Roman"/>
          <w:b/>
          <w:bCs/>
          <w:kern w:val="36"/>
          <w:sz w:val="36"/>
          <w:szCs w:val="36"/>
        </w:rPr>
        <w:t>психоактивных</w:t>
      </w:r>
      <w:proofErr w:type="spellEnd"/>
      <w:r w:rsidRPr="000D17DC">
        <w:rPr>
          <w:rFonts w:ascii="Times New Roman" w:hAnsi="Times New Roman" w:cs="Times New Roman"/>
          <w:b/>
          <w:bCs/>
          <w:kern w:val="36"/>
          <w:sz w:val="36"/>
          <w:szCs w:val="36"/>
        </w:rPr>
        <w:t xml:space="preserve"> веществ</w:t>
      </w:r>
    </w:p>
    <w:p w:rsidR="00423BE5" w:rsidRDefault="00423BE5" w:rsidP="00423BE5">
      <w:pPr>
        <w:pStyle w:val="a7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700020" cy="2057400"/>
            <wp:effectExtent l="19050" t="0" r="5080" b="0"/>
            <wp:docPr id="6" name="Рисунок 5" descr="C:\Documents and Settings\Пользователь\Рабочий стол\67702a6b12b0f8237eb0df5f36787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67702a6b12b0f8237eb0df5f367877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E5" w:rsidRDefault="00423BE5" w:rsidP="00583FD1">
      <w:pPr>
        <w:pStyle w:val="50"/>
        <w:shd w:val="clear" w:color="auto" w:fill="auto"/>
        <w:spacing w:after="0" w:line="220" w:lineRule="atLeast"/>
        <w:ind w:right="23"/>
      </w:pPr>
    </w:p>
    <w:p w:rsidR="00774218" w:rsidRDefault="00ED7EB9" w:rsidP="00583FD1">
      <w:pPr>
        <w:pStyle w:val="50"/>
        <w:shd w:val="clear" w:color="auto" w:fill="auto"/>
        <w:spacing w:after="0" w:line="240" w:lineRule="auto"/>
        <w:ind w:left="23" w:right="23"/>
        <w:jc w:val="center"/>
        <w:rPr>
          <w:b/>
          <w:sz w:val="28"/>
          <w:szCs w:val="28"/>
        </w:rPr>
      </w:pPr>
      <w:r w:rsidRPr="00ED7EB9">
        <w:rPr>
          <w:b/>
          <w:sz w:val="28"/>
          <w:szCs w:val="28"/>
        </w:rPr>
        <w:t>Верхнеуральск</w:t>
      </w:r>
    </w:p>
    <w:p w:rsidR="00583FD1" w:rsidRPr="00ED7EB9" w:rsidRDefault="00583FD1" w:rsidP="00583FD1">
      <w:pPr>
        <w:pStyle w:val="50"/>
        <w:shd w:val="clear" w:color="auto" w:fill="auto"/>
        <w:spacing w:after="0" w:line="240" w:lineRule="auto"/>
        <w:ind w:left="23" w:right="23"/>
        <w:jc w:val="center"/>
        <w:rPr>
          <w:b/>
          <w:sz w:val="28"/>
          <w:szCs w:val="28"/>
        </w:rPr>
      </w:pPr>
    </w:p>
    <w:p w:rsidR="00583FD1" w:rsidRPr="003C1B20" w:rsidRDefault="00ED7EB9" w:rsidP="003C1B20">
      <w:pPr>
        <w:pStyle w:val="50"/>
        <w:shd w:val="clear" w:color="auto" w:fill="auto"/>
        <w:spacing w:after="0" w:line="240" w:lineRule="auto"/>
        <w:ind w:left="20" w:right="20"/>
        <w:jc w:val="center"/>
        <w:rPr>
          <w:sz w:val="18"/>
          <w:szCs w:val="18"/>
        </w:rPr>
      </w:pPr>
      <w:r w:rsidRPr="007C73F6">
        <w:rPr>
          <w:sz w:val="18"/>
          <w:szCs w:val="18"/>
        </w:rPr>
        <w:t>201</w:t>
      </w:r>
      <w:r w:rsidR="00BC4B81">
        <w:rPr>
          <w:sz w:val="18"/>
          <w:szCs w:val="18"/>
        </w:rPr>
        <w:t xml:space="preserve">9 </w:t>
      </w:r>
      <w:r w:rsidR="007C73F6">
        <w:rPr>
          <w:sz w:val="18"/>
          <w:szCs w:val="18"/>
        </w:rPr>
        <w:t>г.</w:t>
      </w:r>
    </w:p>
    <w:p w:rsidR="00583FD1" w:rsidRPr="003C1B20" w:rsidRDefault="00583FD1" w:rsidP="00147C0D">
      <w:pPr>
        <w:spacing w:line="0" w:lineRule="atLeas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3C1B20">
        <w:rPr>
          <w:rFonts w:ascii="Times New Roman" w:hAnsi="Times New Roman" w:cs="Times New Roman"/>
          <w:b/>
          <w:i/>
        </w:rPr>
        <w:lastRenderedPageBreak/>
        <w:t> </w:t>
      </w:r>
      <w:r w:rsidR="00147C0D" w:rsidRPr="003C1B20">
        <w:rPr>
          <w:rFonts w:ascii="Times New Roman" w:hAnsi="Times New Roman" w:cs="Times New Roman"/>
          <w:b/>
          <w:i/>
        </w:rPr>
        <w:t xml:space="preserve">  </w:t>
      </w:r>
      <w:r w:rsidRPr="000D17DC">
        <w:rPr>
          <w:rFonts w:ascii="Times New Roman" w:hAnsi="Times New Roman" w:cs="Times New Roman"/>
          <w:b/>
          <w:i/>
        </w:rPr>
        <w:t> </w:t>
      </w:r>
      <w:r w:rsidRPr="000D17DC">
        <w:rPr>
          <w:rFonts w:ascii="Times New Roman" w:hAnsi="Times New Roman" w:cs="Times New Roman"/>
          <w:b/>
          <w:i/>
          <w:sz w:val="22"/>
          <w:szCs w:val="22"/>
        </w:rPr>
        <w:t xml:space="preserve">Последние годы для России, употребление несовершеннолетними наркотических и других </w:t>
      </w:r>
      <w:proofErr w:type="spellStart"/>
      <w:r w:rsidRPr="000D17DC">
        <w:rPr>
          <w:rFonts w:ascii="Times New Roman" w:hAnsi="Times New Roman" w:cs="Times New Roman"/>
          <w:b/>
          <w:i/>
          <w:sz w:val="22"/>
          <w:szCs w:val="22"/>
        </w:rPr>
        <w:t>психоактвных</w:t>
      </w:r>
      <w:proofErr w:type="spellEnd"/>
      <w:r w:rsidRPr="000D17DC">
        <w:rPr>
          <w:rFonts w:ascii="Times New Roman" w:hAnsi="Times New Roman" w:cs="Times New Roman"/>
          <w:b/>
          <w:i/>
          <w:sz w:val="22"/>
          <w:szCs w:val="22"/>
        </w:rPr>
        <w:t xml:space="preserve"> веществ, превратилось в проблему, представляющую серьѐзную угрозу для здоровья подрастающего поколения.</w:t>
      </w:r>
    </w:p>
    <w:p w:rsidR="003C1B20" w:rsidRPr="000D17DC" w:rsidRDefault="003C1B20" w:rsidP="00147C0D">
      <w:pPr>
        <w:spacing w:line="0" w:lineRule="atLeas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83FD1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83FD1" w:rsidRPr="000D17DC">
        <w:rPr>
          <w:rFonts w:ascii="Times New Roman" w:hAnsi="Times New Roman" w:cs="Times New Roman"/>
          <w:sz w:val="18"/>
          <w:szCs w:val="18"/>
        </w:rPr>
        <w:t>Мы видим неуклонное омоложение наркомании, впервые подростки начинают употреблять наркотические средства и психотропные вещества в возрасте от 14-25 лет. Иногда – и раньше.</w:t>
      </w:r>
    </w:p>
    <w:p w:rsidR="00583FD1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83FD1" w:rsidRPr="000D17DC">
        <w:rPr>
          <w:rFonts w:ascii="Times New Roman" w:hAnsi="Times New Roman" w:cs="Times New Roman"/>
          <w:sz w:val="18"/>
          <w:szCs w:val="18"/>
        </w:rPr>
        <w:t>Основными причинами потребления несовершеннолетними наркотиков могут являться: употребление их ради так называемого любопытства; желание казаться более взрослыми или быть похожими на них; одним из способов обратить на себя внимание родителей. Кроме того, поводом для вовлечения детей в незаконный оборот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</w:t>
      </w:r>
    </w:p>
    <w:p w:rsidR="00583FD1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83FD1" w:rsidRPr="000D17DC">
        <w:rPr>
          <w:rFonts w:ascii="Times New Roman" w:hAnsi="Times New Roman" w:cs="Times New Roman"/>
          <w:sz w:val="18"/>
          <w:szCs w:val="18"/>
        </w:rPr>
        <w:t>Ниже приведены некоторые рекомендации, при соблюдении которых возможно уберечь ребѐнка не только от употребления наркотиков, но и спиртных напитков.</w:t>
      </w:r>
    </w:p>
    <w:p w:rsidR="003C1B20" w:rsidRPr="000D17DC" w:rsidRDefault="003C1B20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83FD1" w:rsidRPr="000D17DC" w:rsidRDefault="00583FD1" w:rsidP="00147C0D">
      <w:pPr>
        <w:spacing w:line="0" w:lineRule="atLeast"/>
        <w:jc w:val="both"/>
        <w:outlineLvl w:val="0"/>
        <w:rPr>
          <w:rFonts w:ascii="Times New Roman" w:hAnsi="Times New Roman" w:cs="Times New Roman"/>
          <w:b/>
          <w:bCs/>
          <w:i/>
          <w:kern w:val="36"/>
        </w:rPr>
      </w:pPr>
      <w:r w:rsidRPr="000D17DC">
        <w:rPr>
          <w:rFonts w:ascii="Times New Roman" w:hAnsi="Times New Roman" w:cs="Times New Roman"/>
          <w:b/>
          <w:bCs/>
          <w:i/>
          <w:kern w:val="36"/>
        </w:rPr>
        <w:t>Рекомендации.</w:t>
      </w:r>
    </w:p>
    <w:p w:rsidR="00583FD1" w:rsidRPr="000D17DC" w:rsidRDefault="00583FD1" w:rsidP="00147C0D">
      <w:pPr>
        <w:numPr>
          <w:ilvl w:val="0"/>
          <w:numId w:val="18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 xml:space="preserve">В первую очередь между родителями и ребѐнком должны выстроиться доверительные отношения, несмотря на занятость и усталость после работы, необходимо ежедневно общаться с ребѐнком, так как общение –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</w:t>
      </w:r>
      <w:proofErr w:type="gramStart"/>
      <w:r w:rsidRPr="000D17DC">
        <w:rPr>
          <w:rFonts w:ascii="Times New Roman" w:hAnsi="Times New Roman" w:cs="Times New Roman"/>
          <w:sz w:val="18"/>
          <w:szCs w:val="18"/>
        </w:rPr>
        <w:t>Вашему</w:t>
      </w:r>
      <w:proofErr w:type="gramEnd"/>
      <w:r w:rsidRPr="000D17DC">
        <w:rPr>
          <w:rFonts w:ascii="Times New Roman" w:hAnsi="Times New Roman" w:cs="Times New Roman"/>
          <w:sz w:val="18"/>
          <w:szCs w:val="18"/>
        </w:rPr>
        <w:t xml:space="preserve"> ребѐнку?</w:t>
      </w:r>
    </w:p>
    <w:p w:rsidR="00583FD1" w:rsidRPr="000D17DC" w:rsidRDefault="00583FD1" w:rsidP="00147C0D">
      <w:pPr>
        <w:numPr>
          <w:ilvl w:val="0"/>
          <w:numId w:val="18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Постарайтесь выслушивать друг друга, а именно точку зрения ребѐнка, не подвергать еѐ жѐсткой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ребѐнку, что он может обратиться к Вам в любой 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</w:p>
    <w:p w:rsidR="00583FD1" w:rsidRPr="000D17DC" w:rsidRDefault="00583FD1" w:rsidP="00147C0D">
      <w:pPr>
        <w:numPr>
          <w:ilvl w:val="0"/>
          <w:numId w:val="19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 xml:space="preserve">По возможности старайтесь как можно больше проводить времени с ребѐнком. Очень важно, когда родители умеют вместе заниматься спортом, музыкой, </w:t>
      </w:r>
      <w:r w:rsidRPr="000D17DC">
        <w:rPr>
          <w:rFonts w:ascii="Times New Roman" w:hAnsi="Times New Roman" w:cs="Times New Roman"/>
          <w:sz w:val="18"/>
          <w:szCs w:val="18"/>
        </w:rPr>
        <w:lastRenderedPageBreak/>
        <w:t>иным способом устраивать с ребѐнком совместный досуг. Для ребѐнка важно иметь интересы, которые будут самым действенным средством защиты от наркотиков и спиртных напитков.</w:t>
      </w:r>
    </w:p>
    <w:p w:rsidR="00583FD1" w:rsidRDefault="00583FD1" w:rsidP="00147C0D">
      <w:pPr>
        <w:numPr>
          <w:ilvl w:val="0"/>
          <w:numId w:val="20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Помните, что Ваш ребѐнок уникален. При этом</w:t>
      </w:r>
      <w:proofErr w:type="gramStart"/>
      <w:r w:rsidRPr="000D17DC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0D17DC">
        <w:rPr>
          <w:rFonts w:ascii="Times New Roman" w:hAnsi="Times New Roman" w:cs="Times New Roman"/>
          <w:sz w:val="18"/>
          <w:szCs w:val="18"/>
        </w:rPr>
        <w:t xml:space="preserve"> любой ребѐнок хочет чувствовать себя значимым, особенным и нужным. Помогайте своему ребѐнку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p w:rsidR="00147C0D" w:rsidRPr="000D17DC" w:rsidRDefault="00147C0D" w:rsidP="00147C0D">
      <w:pPr>
        <w:spacing w:line="0" w:lineRule="atLeast"/>
        <w:outlineLvl w:val="0"/>
        <w:rPr>
          <w:rFonts w:ascii="Times New Roman" w:hAnsi="Times New Roman" w:cs="Times New Roman"/>
          <w:b/>
          <w:bCs/>
          <w:i/>
          <w:kern w:val="36"/>
        </w:rPr>
      </w:pPr>
      <w:r w:rsidRPr="000D17DC">
        <w:rPr>
          <w:rFonts w:ascii="Times New Roman" w:hAnsi="Times New Roman" w:cs="Times New Roman"/>
          <w:b/>
          <w:bCs/>
          <w:i/>
          <w:kern w:val="36"/>
        </w:rPr>
        <w:t>Симптомы употребления наркотических веществ</w:t>
      </w:r>
    </w:p>
    <w:p w:rsidR="00147C0D" w:rsidRDefault="00147C0D" w:rsidP="003C1B20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Определить, употребляет ли Ваш ребѐнок наркотики или нет, достаточно сложно, особенно, если ребѐнок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</w:p>
    <w:p w:rsidR="003C1B20" w:rsidRPr="000D17DC" w:rsidRDefault="003C1B20" w:rsidP="003C1B20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47C0D" w:rsidRPr="000D17DC" w:rsidRDefault="00147C0D" w:rsidP="00147C0D">
      <w:pPr>
        <w:spacing w:line="0" w:lineRule="atLeast"/>
        <w:rPr>
          <w:rFonts w:ascii="Times New Roman" w:hAnsi="Times New Roman" w:cs="Times New Roman"/>
          <w:i/>
        </w:rPr>
      </w:pPr>
      <w:r w:rsidRPr="003C1B20">
        <w:rPr>
          <w:rFonts w:ascii="Times New Roman" w:hAnsi="Times New Roman" w:cs="Times New Roman"/>
          <w:b/>
          <w:bCs/>
          <w:i/>
          <w:iCs/>
        </w:rPr>
        <w:t xml:space="preserve">И </w:t>
      </w:r>
      <w:proofErr w:type="gramStart"/>
      <w:r w:rsidRPr="003C1B20">
        <w:rPr>
          <w:rFonts w:ascii="Times New Roman" w:hAnsi="Times New Roman" w:cs="Times New Roman"/>
          <w:b/>
          <w:bCs/>
          <w:i/>
          <w:iCs/>
        </w:rPr>
        <w:t>вс</w:t>
      </w:r>
      <w:proofErr w:type="gramEnd"/>
      <w:r w:rsidRPr="003C1B20">
        <w:rPr>
          <w:rFonts w:ascii="Times New Roman" w:hAnsi="Times New Roman" w:cs="Times New Roman"/>
          <w:b/>
          <w:bCs/>
          <w:i/>
          <w:iCs/>
        </w:rPr>
        <w:t>ѐ же стоит насторожиться, если проявляются:</w:t>
      </w:r>
    </w:p>
    <w:p w:rsidR="00147C0D" w:rsidRPr="000D17DC" w:rsidRDefault="00147C0D" w:rsidP="00147C0D">
      <w:pPr>
        <w:spacing w:line="0" w:lineRule="atLeast"/>
        <w:outlineLvl w:val="0"/>
        <w:rPr>
          <w:rFonts w:ascii="Times New Roman" w:hAnsi="Times New Roman" w:cs="Times New Roman"/>
          <w:b/>
          <w:bCs/>
          <w:i/>
          <w:kern w:val="36"/>
        </w:rPr>
      </w:pPr>
      <w:r w:rsidRPr="000D17DC">
        <w:rPr>
          <w:rFonts w:ascii="Times New Roman" w:hAnsi="Times New Roman" w:cs="Times New Roman"/>
          <w:b/>
          <w:bCs/>
          <w:i/>
          <w:kern w:val="36"/>
        </w:rPr>
        <w:t>Физиологические признаки: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47C0D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0D17DC">
        <w:rPr>
          <w:rFonts w:ascii="Times New Roman" w:hAnsi="Times New Roman" w:cs="Times New Roman"/>
          <w:sz w:val="18"/>
          <w:szCs w:val="18"/>
        </w:rPr>
        <w:t>бледность или покраснение кожи;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- расширенные или суженные зрачки, покрасневшие или мутные глаза;</w:t>
      </w:r>
    </w:p>
    <w:p w:rsidR="00147C0D" w:rsidRPr="000D17DC" w:rsidRDefault="00147C0D" w:rsidP="00147C0D">
      <w:pPr>
        <w:numPr>
          <w:ilvl w:val="0"/>
          <w:numId w:val="21"/>
        </w:numPr>
        <w:tabs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несвязная, замедленная или ускоренная речь;</w:t>
      </w:r>
    </w:p>
    <w:p w:rsidR="00147C0D" w:rsidRPr="000D17DC" w:rsidRDefault="00147C0D" w:rsidP="00147C0D">
      <w:pPr>
        <w:numPr>
          <w:ilvl w:val="0"/>
          <w:numId w:val="21"/>
        </w:numPr>
        <w:tabs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плохая координация движений (пошатывание или спотыкание);</w:t>
      </w:r>
    </w:p>
    <w:p w:rsidR="00147C0D" w:rsidRDefault="00147C0D" w:rsidP="00147C0D">
      <w:pPr>
        <w:numPr>
          <w:ilvl w:val="0"/>
          <w:numId w:val="21"/>
        </w:numPr>
        <w:tabs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резкие скачки артериального давления.</w:t>
      </w:r>
    </w:p>
    <w:p w:rsidR="003C1B20" w:rsidRPr="000D17DC" w:rsidRDefault="003C1B20" w:rsidP="003C1B20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47C0D" w:rsidRPr="000D17DC" w:rsidRDefault="00147C0D" w:rsidP="00147C0D">
      <w:pPr>
        <w:spacing w:line="0" w:lineRule="atLeast"/>
        <w:jc w:val="both"/>
        <w:outlineLvl w:val="0"/>
        <w:rPr>
          <w:rFonts w:ascii="Times New Roman" w:hAnsi="Times New Roman" w:cs="Times New Roman"/>
          <w:b/>
          <w:bCs/>
          <w:i/>
          <w:kern w:val="36"/>
          <w:sz w:val="18"/>
          <w:szCs w:val="18"/>
        </w:rPr>
      </w:pPr>
      <w:r w:rsidRPr="000D17DC">
        <w:rPr>
          <w:rFonts w:ascii="Times New Roman" w:hAnsi="Times New Roman" w:cs="Times New Roman"/>
          <w:b/>
          <w:bCs/>
          <w:i/>
          <w:kern w:val="36"/>
          <w:sz w:val="18"/>
          <w:szCs w:val="18"/>
        </w:rPr>
        <w:t>Поведенческие признаки: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-беспричинное возбуждение, вялость;</w:t>
      </w:r>
    </w:p>
    <w:p w:rsidR="00147C0D" w:rsidRPr="000D17DC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нарастающее безразличие ко всему, ухудшение памяти, внимания;</w:t>
      </w:r>
    </w:p>
    <w:p w:rsidR="00147C0D" w:rsidRPr="000D17DC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уходы из дома, прогулы в учебном заведении по непонятным причинам;</w:t>
      </w:r>
    </w:p>
    <w:p w:rsidR="00147C0D" w:rsidRPr="000D17DC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болезненная реакция на критику, частая смена настроения;</w:t>
      </w:r>
    </w:p>
    <w:p w:rsidR="00147C0D" w:rsidRPr="000D17DC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избегание общения с людьми, с которыми раньше были близки;</w:t>
      </w:r>
    </w:p>
    <w:p w:rsidR="00147C0D" w:rsidRPr="000D17DC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снижение успеваемости в учѐбе;</w:t>
      </w:r>
    </w:p>
    <w:p w:rsidR="00147C0D" w:rsidRPr="000D17DC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постоянные просьбы дать денег;</w:t>
      </w:r>
    </w:p>
    <w:p w:rsidR="00147C0D" w:rsidRPr="000D17DC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пропажа из дома ценностей;</w:t>
      </w:r>
    </w:p>
    <w:p w:rsidR="00147C0D" w:rsidRPr="000D17DC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lastRenderedPageBreak/>
        <w:t>частые телефонные звонки, использование жаргона, секретные разговоры;</w:t>
      </w:r>
    </w:p>
    <w:p w:rsidR="00147C0D" w:rsidRPr="000D17DC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самоизоляция, уход от участия в делах, которые раньше были интересны;</w:t>
      </w:r>
    </w:p>
    <w:p w:rsidR="00147C0D" w:rsidRDefault="00147C0D" w:rsidP="00147C0D">
      <w:pPr>
        <w:numPr>
          <w:ilvl w:val="0"/>
          <w:numId w:val="2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неопрятность внешнего вида.</w:t>
      </w:r>
    </w:p>
    <w:p w:rsidR="003C1B20" w:rsidRPr="000D17DC" w:rsidRDefault="003C1B20" w:rsidP="003C1B20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47C0D" w:rsidRPr="000D17DC" w:rsidRDefault="00147C0D" w:rsidP="00147C0D">
      <w:pPr>
        <w:tabs>
          <w:tab w:val="num" w:pos="0"/>
        </w:tabs>
        <w:spacing w:line="0" w:lineRule="atLeast"/>
        <w:jc w:val="both"/>
        <w:outlineLvl w:val="0"/>
        <w:rPr>
          <w:rFonts w:ascii="Times New Roman" w:hAnsi="Times New Roman" w:cs="Times New Roman"/>
          <w:b/>
          <w:bCs/>
          <w:i/>
          <w:kern w:val="36"/>
        </w:rPr>
      </w:pPr>
      <w:r w:rsidRPr="000D17DC">
        <w:rPr>
          <w:rFonts w:ascii="Times New Roman" w:hAnsi="Times New Roman" w:cs="Times New Roman"/>
          <w:b/>
          <w:bCs/>
          <w:i/>
          <w:kern w:val="36"/>
        </w:rPr>
        <w:t>Очевидные признаки:</w:t>
      </w:r>
    </w:p>
    <w:p w:rsidR="00147C0D" w:rsidRPr="000D17DC" w:rsidRDefault="00147C0D" w:rsidP="00147C0D">
      <w:pPr>
        <w:numPr>
          <w:ilvl w:val="0"/>
          <w:numId w:val="23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следы от уколов (вдоль магистральных сосудов на изгибах рук, между пальцев), порезы, синяки;</w:t>
      </w:r>
    </w:p>
    <w:p w:rsidR="00147C0D" w:rsidRPr="000D17DC" w:rsidRDefault="00147C0D" w:rsidP="00147C0D">
      <w:pPr>
        <w:numPr>
          <w:ilvl w:val="0"/>
          <w:numId w:val="23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 xml:space="preserve">бумажки и денежные купюры, </w:t>
      </w:r>
      <w:proofErr w:type="gramStart"/>
      <w:r w:rsidRPr="000D17DC">
        <w:rPr>
          <w:rFonts w:ascii="Times New Roman" w:hAnsi="Times New Roman" w:cs="Times New Roman"/>
          <w:sz w:val="18"/>
          <w:szCs w:val="18"/>
        </w:rPr>
        <w:t>св</w:t>
      </w:r>
      <w:proofErr w:type="gramEnd"/>
      <w:r w:rsidRPr="000D17DC">
        <w:rPr>
          <w:rFonts w:ascii="Times New Roman" w:hAnsi="Times New Roman" w:cs="Times New Roman"/>
          <w:sz w:val="18"/>
          <w:szCs w:val="18"/>
        </w:rPr>
        <w:t>ѐрнутые в трубочки;</w:t>
      </w:r>
    </w:p>
    <w:p w:rsidR="00147C0D" w:rsidRPr="000D17DC" w:rsidRDefault="00147C0D" w:rsidP="00147C0D">
      <w:pPr>
        <w:numPr>
          <w:ilvl w:val="0"/>
          <w:numId w:val="23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закопчѐнные ложки, фольга;</w:t>
      </w:r>
    </w:p>
    <w:p w:rsidR="00147C0D" w:rsidRPr="000D17DC" w:rsidRDefault="00147C0D" w:rsidP="00147C0D">
      <w:pPr>
        <w:numPr>
          <w:ilvl w:val="0"/>
          <w:numId w:val="23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капсулы, пузырьки, жестяные банки;</w:t>
      </w:r>
    </w:p>
    <w:p w:rsidR="00147C0D" w:rsidRPr="000D17DC" w:rsidRDefault="00147C0D" w:rsidP="00147C0D">
      <w:pPr>
        <w:numPr>
          <w:ilvl w:val="0"/>
          <w:numId w:val="23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пластиковые бутылки с прожженными отверстиями;</w:t>
      </w:r>
    </w:p>
    <w:p w:rsidR="00147C0D" w:rsidRPr="000D17DC" w:rsidRDefault="00147C0D" w:rsidP="00147C0D">
      <w:pPr>
        <w:numPr>
          <w:ilvl w:val="0"/>
          <w:numId w:val="23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пачки лекарств снотворного либо успокоительного действия;</w:t>
      </w:r>
    </w:p>
    <w:p w:rsidR="00147C0D" w:rsidRPr="000D17DC" w:rsidRDefault="00147C0D" w:rsidP="00147C0D">
      <w:pPr>
        <w:numPr>
          <w:ilvl w:val="0"/>
          <w:numId w:val="23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папиросы в пачках из-под сигарет.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Если Ваш ребѐнок стал употреблять наркотические средства, психотропные вещества не старайтесь собственными силами решить данную проблему, не кричите на него и не скандальте с ним.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 Фактор семьи и родительского воспитания может оказывать на пристрастие подростка к наркотикам как прямое, так и косвенное воздействие.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 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В самом деле, если отец унижает своего сына, бьет его, - такой стиль родительского "воспитания" самым прямым образом заставляет подростка искать вне семьи   понимания, общения, возможности проявить себя. И если среди приятелей подростка окажутся пристрастившиеся к наркотикам, скорее всего, и он последует примеру своих друзей.</w:t>
      </w:r>
    </w:p>
    <w:p w:rsidR="00147C0D" w:rsidRPr="000D17DC" w:rsidRDefault="00147C0D" w:rsidP="00147C0D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D17DC">
        <w:rPr>
          <w:rFonts w:ascii="Times New Roman" w:hAnsi="Times New Roman" w:cs="Times New Roman"/>
          <w:sz w:val="18"/>
          <w:szCs w:val="18"/>
        </w:rPr>
        <w:t> Но и внешние, социально-экономические факторы, например, такие как недостаточная организация досуга подростков, действует через посредство семейного фактора. Так, плохое финансирования спортивных, технических, художественных секций и студий  резко ограничило число занимающихся в них школьников. Многие подростки оказались предоставленными сами себе, улице, и, в первую очередь, пострадали подростки из неблагополучных семей. Эти семьи не предоставили подросткам психологической защиты в сложной социально-психологической ситуации.</w:t>
      </w:r>
    </w:p>
    <w:sectPr w:rsidR="00147C0D" w:rsidRPr="000D17DC" w:rsidSect="003C1B20">
      <w:type w:val="continuous"/>
      <w:pgSz w:w="16837" w:h="11905" w:orient="landscape"/>
      <w:pgMar w:top="709" w:right="677" w:bottom="648" w:left="709" w:header="0" w:footer="3" w:gutter="0"/>
      <w:cols w:num="3" w:space="720" w:equalWidth="0">
        <w:col w:w="4394" w:space="1134"/>
        <w:col w:w="4395" w:space="1134"/>
        <w:col w:w="4394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42B2154"/>
    <w:multiLevelType w:val="hybridMultilevel"/>
    <w:tmpl w:val="93BC1B0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554086A"/>
    <w:multiLevelType w:val="hybridMultilevel"/>
    <w:tmpl w:val="E1EA5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61CD"/>
    <w:multiLevelType w:val="hybridMultilevel"/>
    <w:tmpl w:val="6904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C65B3"/>
    <w:multiLevelType w:val="hybridMultilevel"/>
    <w:tmpl w:val="8632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B1A21"/>
    <w:multiLevelType w:val="hybridMultilevel"/>
    <w:tmpl w:val="1942523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85D62DF"/>
    <w:multiLevelType w:val="multilevel"/>
    <w:tmpl w:val="980A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451C0"/>
    <w:multiLevelType w:val="multilevel"/>
    <w:tmpl w:val="F128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53588"/>
    <w:multiLevelType w:val="hybridMultilevel"/>
    <w:tmpl w:val="A678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9B6"/>
    <w:multiLevelType w:val="multilevel"/>
    <w:tmpl w:val="CA1C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A131F"/>
    <w:multiLevelType w:val="multilevel"/>
    <w:tmpl w:val="770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F462A"/>
    <w:multiLevelType w:val="multilevel"/>
    <w:tmpl w:val="1A7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94125"/>
    <w:multiLevelType w:val="hybridMultilevel"/>
    <w:tmpl w:val="E49E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62EA9"/>
    <w:multiLevelType w:val="hybridMultilevel"/>
    <w:tmpl w:val="97A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341FA"/>
    <w:multiLevelType w:val="multilevel"/>
    <w:tmpl w:val="BED4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620844"/>
    <w:multiLevelType w:val="multilevel"/>
    <w:tmpl w:val="A54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A6536"/>
    <w:multiLevelType w:val="hybridMultilevel"/>
    <w:tmpl w:val="2DC0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B712A"/>
    <w:multiLevelType w:val="hybridMultilevel"/>
    <w:tmpl w:val="6B2E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D2384"/>
    <w:multiLevelType w:val="multilevel"/>
    <w:tmpl w:val="62E0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77640"/>
    <w:multiLevelType w:val="multilevel"/>
    <w:tmpl w:val="9194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6A03CA"/>
    <w:multiLevelType w:val="hybridMultilevel"/>
    <w:tmpl w:val="F634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60585"/>
    <w:multiLevelType w:val="hybridMultilevel"/>
    <w:tmpl w:val="4814A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223D8"/>
    <w:multiLevelType w:val="multilevel"/>
    <w:tmpl w:val="7DC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B6B67"/>
    <w:multiLevelType w:val="multilevel"/>
    <w:tmpl w:val="5C5EE6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4">
    <w:nsid w:val="6C8C1707"/>
    <w:multiLevelType w:val="hybridMultilevel"/>
    <w:tmpl w:val="4814A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22354"/>
    <w:multiLevelType w:val="hybridMultilevel"/>
    <w:tmpl w:val="A0F210F6"/>
    <w:lvl w:ilvl="0" w:tplc="26B0865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C4878"/>
    <w:multiLevelType w:val="hybridMultilevel"/>
    <w:tmpl w:val="E676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175D1"/>
    <w:multiLevelType w:val="multilevel"/>
    <w:tmpl w:val="334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6C2906"/>
    <w:multiLevelType w:val="hybridMultilevel"/>
    <w:tmpl w:val="0058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20"/>
  </w:num>
  <w:num w:numId="8">
    <w:abstractNumId w:val="26"/>
  </w:num>
  <w:num w:numId="9">
    <w:abstractNumId w:val="4"/>
  </w:num>
  <w:num w:numId="10">
    <w:abstractNumId w:val="17"/>
  </w:num>
  <w:num w:numId="11">
    <w:abstractNumId w:val="3"/>
  </w:num>
  <w:num w:numId="12">
    <w:abstractNumId w:val="8"/>
  </w:num>
  <w:num w:numId="13">
    <w:abstractNumId w:val="13"/>
  </w:num>
  <w:num w:numId="14">
    <w:abstractNumId w:val="25"/>
  </w:num>
  <w:num w:numId="15">
    <w:abstractNumId w:val="2"/>
  </w:num>
  <w:num w:numId="16">
    <w:abstractNumId w:val="21"/>
  </w:num>
  <w:num w:numId="17">
    <w:abstractNumId w:val="24"/>
  </w:num>
  <w:num w:numId="18">
    <w:abstractNumId w:val="11"/>
  </w:num>
  <w:num w:numId="19">
    <w:abstractNumId w:val="6"/>
  </w:num>
  <w:num w:numId="20">
    <w:abstractNumId w:val="7"/>
  </w:num>
  <w:num w:numId="21">
    <w:abstractNumId w:val="23"/>
  </w:num>
  <w:num w:numId="22">
    <w:abstractNumId w:val="18"/>
  </w:num>
  <w:num w:numId="23">
    <w:abstractNumId w:val="22"/>
  </w:num>
  <w:num w:numId="24">
    <w:abstractNumId w:val="9"/>
  </w:num>
  <w:num w:numId="25">
    <w:abstractNumId w:val="14"/>
  </w:num>
  <w:num w:numId="26">
    <w:abstractNumId w:val="15"/>
  </w:num>
  <w:num w:numId="27">
    <w:abstractNumId w:val="27"/>
  </w:num>
  <w:num w:numId="28">
    <w:abstractNumId w:val="1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626A27"/>
    <w:rsid w:val="000A5880"/>
    <w:rsid w:val="000D6FA1"/>
    <w:rsid w:val="0012790F"/>
    <w:rsid w:val="00147C0D"/>
    <w:rsid w:val="001B63DC"/>
    <w:rsid w:val="001C2B17"/>
    <w:rsid w:val="00223544"/>
    <w:rsid w:val="002E0180"/>
    <w:rsid w:val="003C1B20"/>
    <w:rsid w:val="003F484E"/>
    <w:rsid w:val="00423BE5"/>
    <w:rsid w:val="00534953"/>
    <w:rsid w:val="00580DB9"/>
    <w:rsid w:val="00583FD1"/>
    <w:rsid w:val="00587337"/>
    <w:rsid w:val="00626A27"/>
    <w:rsid w:val="006E3BB5"/>
    <w:rsid w:val="00706AD9"/>
    <w:rsid w:val="00774218"/>
    <w:rsid w:val="007C73F6"/>
    <w:rsid w:val="008039D5"/>
    <w:rsid w:val="00814D82"/>
    <w:rsid w:val="0083003F"/>
    <w:rsid w:val="0083119B"/>
    <w:rsid w:val="008A517A"/>
    <w:rsid w:val="008E25C7"/>
    <w:rsid w:val="00903696"/>
    <w:rsid w:val="00914DAD"/>
    <w:rsid w:val="009818DE"/>
    <w:rsid w:val="009D56DA"/>
    <w:rsid w:val="00B92B2B"/>
    <w:rsid w:val="00BB2B9E"/>
    <w:rsid w:val="00BC4B81"/>
    <w:rsid w:val="00BC7DBB"/>
    <w:rsid w:val="00BF1038"/>
    <w:rsid w:val="00BF2175"/>
    <w:rsid w:val="00C54656"/>
    <w:rsid w:val="00D54543"/>
    <w:rsid w:val="00D76286"/>
    <w:rsid w:val="00ED7EB9"/>
    <w:rsid w:val="00E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C7"/>
    <w:rPr>
      <w:rFonts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5C7"/>
    <w:rPr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8E25C7"/>
    <w:rPr>
      <w:rFonts w:ascii="Times New Roman" w:hAnsi="Times New Roman" w:cs="Times New Roman"/>
      <w:spacing w:val="0"/>
      <w:sz w:val="18"/>
      <w:szCs w:val="18"/>
    </w:rPr>
  </w:style>
  <w:style w:type="character" w:customStyle="1" w:styleId="a5">
    <w:name w:val="Основной текст + Полужирный"/>
    <w:basedOn w:val="1"/>
    <w:uiPriority w:val="99"/>
    <w:rsid w:val="008E25C7"/>
    <w:rPr>
      <w:b/>
      <w:bCs/>
    </w:rPr>
  </w:style>
  <w:style w:type="character" w:customStyle="1" w:styleId="3">
    <w:name w:val="Основной текст + Полужирный3"/>
    <w:aliases w:val="Курсив"/>
    <w:basedOn w:val="1"/>
    <w:uiPriority w:val="99"/>
    <w:rsid w:val="008E25C7"/>
    <w:rPr>
      <w:b/>
      <w:bCs/>
      <w:i/>
      <w:iCs/>
    </w:rPr>
  </w:style>
  <w:style w:type="character" w:customStyle="1" w:styleId="2">
    <w:name w:val="Основной текст (2)_"/>
    <w:basedOn w:val="a0"/>
    <w:link w:val="20"/>
    <w:uiPriority w:val="99"/>
    <w:rsid w:val="008E25C7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0">
    <w:name w:val="Основной текст (3)_"/>
    <w:basedOn w:val="a0"/>
    <w:link w:val="31"/>
    <w:uiPriority w:val="99"/>
    <w:rsid w:val="008E25C7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2">
    <w:name w:val="Основной текст (3) + Не полужирный"/>
    <w:aliases w:val="Не курсив"/>
    <w:basedOn w:val="30"/>
    <w:uiPriority w:val="99"/>
    <w:rsid w:val="008E25C7"/>
  </w:style>
  <w:style w:type="character" w:customStyle="1" w:styleId="4">
    <w:name w:val="Основной текст (4)_"/>
    <w:basedOn w:val="a0"/>
    <w:link w:val="40"/>
    <w:uiPriority w:val="99"/>
    <w:rsid w:val="008E25C7"/>
    <w:rPr>
      <w:rFonts w:ascii="Times New Roman" w:hAnsi="Times New Roman" w:cs="Times New Roman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uiPriority w:val="99"/>
    <w:rsid w:val="008E25C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rsid w:val="008E25C7"/>
    <w:rPr>
      <w:rFonts w:ascii="Times New Roman" w:hAnsi="Times New Roman" w:cs="Times New Roman"/>
      <w:b/>
      <w:bCs/>
      <w:spacing w:val="0"/>
      <w:sz w:val="38"/>
      <w:szCs w:val="38"/>
    </w:rPr>
  </w:style>
  <w:style w:type="character" w:customStyle="1" w:styleId="5">
    <w:name w:val="Основной текст (5)_"/>
    <w:basedOn w:val="a0"/>
    <w:link w:val="50"/>
    <w:uiPriority w:val="99"/>
    <w:rsid w:val="008E25C7"/>
    <w:rPr>
      <w:rFonts w:ascii="Times New Roman" w:hAnsi="Times New Roman" w:cs="Times New Roman"/>
      <w:spacing w:val="0"/>
      <w:sz w:val="16"/>
      <w:szCs w:val="16"/>
    </w:rPr>
  </w:style>
  <w:style w:type="character" w:customStyle="1" w:styleId="23">
    <w:name w:val="Основной текст + Полужирный2"/>
    <w:basedOn w:val="1"/>
    <w:uiPriority w:val="99"/>
    <w:rsid w:val="008E25C7"/>
    <w:rPr>
      <w:b/>
      <w:bCs/>
    </w:rPr>
  </w:style>
  <w:style w:type="character" w:customStyle="1" w:styleId="12">
    <w:name w:val="Основной текст + Полужирный1"/>
    <w:aliases w:val="Курсив1"/>
    <w:basedOn w:val="1"/>
    <w:uiPriority w:val="99"/>
    <w:rsid w:val="008E25C7"/>
    <w:rPr>
      <w:b/>
      <w:bCs/>
      <w:i/>
      <w:iCs/>
    </w:rPr>
  </w:style>
  <w:style w:type="character" w:customStyle="1" w:styleId="24">
    <w:name w:val="Основной текст (2) + Не полужирный"/>
    <w:basedOn w:val="2"/>
    <w:uiPriority w:val="99"/>
    <w:rsid w:val="008E25C7"/>
  </w:style>
  <w:style w:type="character" w:customStyle="1" w:styleId="6">
    <w:name w:val="Основной текст (6)_"/>
    <w:basedOn w:val="a0"/>
    <w:link w:val="60"/>
    <w:uiPriority w:val="99"/>
    <w:rsid w:val="008E25C7"/>
    <w:rPr>
      <w:rFonts w:ascii="Times New Roman" w:hAnsi="Times New Roman" w:cs="Times New Roman"/>
      <w:i/>
      <w:iCs/>
      <w:spacing w:val="0"/>
      <w:sz w:val="19"/>
      <w:szCs w:val="19"/>
    </w:rPr>
  </w:style>
  <w:style w:type="paragraph" w:styleId="a4">
    <w:name w:val="Body Text"/>
    <w:basedOn w:val="a"/>
    <w:link w:val="1"/>
    <w:uiPriority w:val="99"/>
    <w:rsid w:val="008E25C7"/>
    <w:pPr>
      <w:shd w:val="clear" w:color="auto" w:fill="FFFFFF"/>
      <w:spacing w:after="180" w:line="226" w:lineRule="exact"/>
      <w:ind w:hanging="20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6">
    <w:name w:val="Основной текст Знак"/>
    <w:basedOn w:val="a0"/>
    <w:link w:val="a4"/>
    <w:uiPriority w:val="99"/>
    <w:semiHidden/>
    <w:rsid w:val="008E25C7"/>
    <w:rPr>
      <w:rFonts w:cs="Tahoma"/>
      <w:color w:val="000000"/>
    </w:rPr>
  </w:style>
  <w:style w:type="paragraph" w:customStyle="1" w:styleId="20">
    <w:name w:val="Основной текст (2)"/>
    <w:basedOn w:val="a"/>
    <w:link w:val="2"/>
    <w:uiPriority w:val="99"/>
    <w:rsid w:val="008E25C7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1">
    <w:name w:val="Основной текст (3)"/>
    <w:basedOn w:val="a"/>
    <w:link w:val="30"/>
    <w:uiPriority w:val="99"/>
    <w:rsid w:val="008E25C7"/>
    <w:pPr>
      <w:shd w:val="clear" w:color="auto" w:fill="FFFFFF"/>
      <w:spacing w:after="180" w:line="202" w:lineRule="exact"/>
      <w:ind w:firstLine="360"/>
      <w:jc w:val="both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8E25C7"/>
    <w:pPr>
      <w:shd w:val="clear" w:color="auto" w:fill="FFFFFF"/>
      <w:spacing w:before="240" w:after="240" w:line="27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rsid w:val="008E25C7"/>
    <w:pPr>
      <w:shd w:val="clear" w:color="auto" w:fill="FFFFFF"/>
      <w:spacing w:before="240" w:after="1200" w:line="278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rsid w:val="008E25C7"/>
    <w:pPr>
      <w:shd w:val="clear" w:color="auto" w:fill="FFFFFF"/>
      <w:spacing w:before="1200" w:after="780" w:line="456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50">
    <w:name w:val="Основной текст (5)"/>
    <w:basedOn w:val="a"/>
    <w:link w:val="5"/>
    <w:uiPriority w:val="99"/>
    <w:rsid w:val="008E25C7"/>
    <w:pPr>
      <w:shd w:val="clear" w:color="auto" w:fill="FFFFFF"/>
      <w:spacing w:after="180" w:line="206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8E25C7"/>
    <w:pPr>
      <w:shd w:val="clear" w:color="auto" w:fill="FFFFFF"/>
      <w:spacing w:line="226" w:lineRule="exact"/>
      <w:ind w:firstLine="360"/>
      <w:jc w:val="both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styleId="a7">
    <w:name w:val="No Spacing"/>
    <w:uiPriority w:val="1"/>
    <w:qFormat/>
    <w:rsid w:val="00D76286"/>
    <w:rPr>
      <w:rFonts w:cs="Tahoma"/>
      <w:color w:val="000000"/>
    </w:rPr>
  </w:style>
  <w:style w:type="paragraph" w:styleId="a8">
    <w:name w:val="List Paragraph"/>
    <w:basedOn w:val="a"/>
    <w:uiPriority w:val="34"/>
    <w:qFormat/>
    <w:rsid w:val="00D54543"/>
    <w:pPr>
      <w:ind w:left="708"/>
    </w:pPr>
  </w:style>
  <w:style w:type="paragraph" w:customStyle="1" w:styleId="ConsTitle">
    <w:name w:val="ConsTitle"/>
    <w:uiPriority w:val="99"/>
    <w:rsid w:val="009D56DA"/>
    <w:pPr>
      <w:widowControl w:val="0"/>
      <w:autoSpaceDE w:val="0"/>
      <w:autoSpaceDN w:val="0"/>
      <w:adjustRightInd w:val="0"/>
      <w:ind w:right="19772" w:firstLine="360"/>
    </w:pPr>
    <w:rPr>
      <w:rFonts w:ascii="Arial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54656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656"/>
    <w:rPr>
      <w:rFonts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60A2-3B3C-45E9-89D8-66114E5B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</cp:revision>
  <cp:lastPrinted>2019-11-28T09:07:00Z</cp:lastPrinted>
  <dcterms:created xsi:type="dcterms:W3CDTF">2017-12-13T04:28:00Z</dcterms:created>
  <dcterms:modified xsi:type="dcterms:W3CDTF">2019-11-28T09:10:00Z</dcterms:modified>
</cp:coreProperties>
</file>